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3,4-dimethoxy-6-(2-oxo-2,3-dihydro-1H-benzimidazol-5-yl)-5H-indeno[1,2-c]isoquinoline-5,11(6H)-dione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3,4-dimethoxy-6-(2-oxo-2,3-dihydro-1H-benzimidazol-5-yl)-5H-indeno[1,2-c]isoquinoline-5,11(6H)-dione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