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N~2~-{1-hydroxy-2-[(phenylcarbonyl)amino]ethyl}-D-arginine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N~2~-{1-hydroxy-2-[(phenylcarbonyl)amino]ethyl}-D-arginine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