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2-chloro-1,4a,5,7,8,13,13b,13c-octahydro-4H-benzo[1,2]indolizino[8,7-b]indole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2-chloro-1,4a,5,7,8,13,13b,13c-octahydro-4H-benzo[1,2]indolizino[8,7-b]indole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