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1-[(1S)-6-methyl-2,3,4,9-tetrahydro-1H-carbazol-1-yl]methanamine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1-[(1S)-6-methyl-2,3,4,9-tetrahydro-1H-carbazol-1-yl]methanamine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