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(4E)-4-(1-hydroxyethylidene)-5-(4-methoxyphenyl)-1-(pyridin-3-ylmethyl)pyrrolidine-2,3-dione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(4E)-4-(1-hydroxyethylidene)-5-(4-methoxyphenyl)-1-(pyridin-3-ylmethyl)pyrrolidine-2,3-dione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