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N-(4-bromo-2-fluorophenyl)-5-oxo-1-(3-oxo-1,3-dihydro-2-benzofuran-1-yl)-L-prolinamide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N-(4-bromo-2-fluorophenyl)-5-oxo-1-(3-oxo-1,3-dihydro-2-benzofuran-1-yl)-L-prolinamide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C19H14BrFN2O4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