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STL537337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3-({1-[(4-fluorophenyl)sulfonyl]piperidin-4-yl}carbonyl)-1,2,3,4,5,6-hexahydro-8H-1,5-methanopyrido[1,2-a][1,5]diazocin-8-one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3-({1-[(4-fluorophenyl)sulfonyl]piperidin-4-yl}carbonyl)-1,2,3,4,5,6-hexahydro-8H-1,5-methanopyrido[1,2-a][1,5]diazocin-8-one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C23H26FN3O4S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STL537337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