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4-[4-(propan-2-yloxy)phenyl]-3,4-dihydro-2H,5H-pyrano[3,2-c]chromene-2,5-dione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4-[4-(propan-2-yloxy)phenyl]-3,4-dihydro-2H,5H-pyrano[3,2-c]chromene-2,5-dione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