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{2-[(2Z)-3,7-dioxo-2-(pyridin-3-ylmethylidene)-2,3,8,9-tetrahydro-7H-furo[2,3-f]chromen-9-yl]phenoxy}acetate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{2-[(2Z)-3,7-dioxo-2-(pyridin-3-ylmethylidene)-2,3,8,9-tetrahydro-7H-furo[2,3-f]chromen-9-yl]phenoxy}acetate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