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3-(4-hydroxy-2-oxo-2H-chromen-3-yl)-3-[6-methoxy-1-(2-methylpropyl)-2-oxo-1,2-dihydroquinolin-3-yl]propanoate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3-(4-hydroxy-2-oxo-2H-chromen-3-yl)-3-[6-methoxy-1-(2-methylpropyl)-2-oxo-1,2-dihydroquinolin-3-yl]propanoate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