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(3S)-2-[(2-hydroxy-5-oxo-1-phenyl-4,5-dihydro-1H-imidazol-4-yl)acetyl]-N-methyl-1,2,3,4-tetrahydroisoquinoline-3-carboxamide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(3S)-2-[(2-hydroxy-5-oxo-1-phenyl-4,5-dihydro-1H-imidazol-4-yl)acetyl]-N-methyl-1,2,3,4-tetrahydroisoquinoline-3-carboxamide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