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10-(3,4-dimethoxyphenyl)-5,6-dihydroxy-2-phenyl-9,10-dihydro-4H,8H-pyrano[2,3-f]chromene-4,8-dione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10-(3,4-dimethoxyphenyl)-5,6-dihydroxy-2-phenyl-9,10-dihydro-4H,8H-pyrano[2,3-f]chromene-4,8-dione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