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(1S,5R)-3-[4-(4-oxo-1,2,3-benzotriazin-3(4H)-yl)butanoyl]-1,2,3,4,5,6-hexahydro-8H-1,5-methanopyrido[1,2-a][1,5]diazocin-8-one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(1S,5R)-3-[4-(4-oxo-1,2,3-benzotriazin-3(4H)-yl)butanoyl]-1,2,3,4,5,6-hexahydro-8H-1,5-methanopyrido[1,2-a][1,5]diazocin-8-one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