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2-(2-hydroxy-5-oxo-4,5-dihydro-3H-1,4-benzodiazepin-3-yl)-N-[3-(piperidin-1-yl)phenyl]acetamide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2-(2-hydroxy-5-oxo-4,5-dihydro-3H-1,4-benzodiazepin-3-yl)-N-[3-(piperidin-1-yl)phenyl]acetamide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