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5,7-dihydroxy-8-[4-methyl-1-(morpholin-4-yl)-1-oxopentan-3-yl]-2-phenyl-4H-chromen-4-one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5,7-dihydroxy-8-[4-methyl-1-(morpholin-4-yl)-1-oxopentan-3-yl]-2-phenyl-4H-chromen-4-one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