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4,6-dihydroxy-5-[3-methoxy-1-(1-methyl-1H-pyrazol-4-yl)-3-oxopropyl]pyridine-3-carboxylate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4,6-dihydroxy-5-[3-methoxy-1-(1-methyl-1H-pyrazol-4-yl)-3-oxopropyl]pyridine-3-carboxylate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