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4-(9,10-dimethoxy-5,11-dioxo-6a,11-dihydroisoindolo[2,1-a]quinazolin-6(5H)-yl)-N-[(2E)-4-methyl-1,3-thiazol-2(3H)-ylidene]butanamide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4-(9,10-dimethoxy-5,11-dioxo-6a,11-dihydroisoindolo[2,1-a]quinazolin-6(5H)-yl)-N-[(2E)-4-methyl-1,3-thiazol-2(3H)-ylidene]butanamide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