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8-[1-(2H-chromen-3-yl)-3-oxo-3-(piperidin-1-yl)propyl]-5,7-dihydroxy-2-phenyl-4H-chromen-4-one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8-[1-(2H-chromen-3-yl)-3-oxo-3-(piperidin-1-yl)propyl]-5,7-dihydroxy-2-phenyl-4H-chromen-4-one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