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2-[4-(2,2-dichlorocyclopropyl)phenoxy]-2-methyl-1-[(2S)-2-(pyridin-3-yl)piperidin-1-yl]propan-1-one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2-[4-(2,2-dichlorocyclopropyl)phenoxy]-2-methyl-1-[(2S)-2-(pyridin-3-yl)piperidin-1-yl]propan-1-one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