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STL545808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[4-hydroxy-3-{3-methoxy-1-[1-(2-methylpropyl)-2-oxo-1,2-dihydroquinolin-3-yl]-3-oxopropyl}-6-methyl-2-oxopyridin-1(2H)-yl]acetic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[4-hydroxy-3-{3-methoxy-1-[1-(2-methylpropyl)-2-oxo-1,2-dihydroquinolin-3-yl]-3-oxopropyl}-6-methyl-2-oxopyridin-1(2H)-yl]acetic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C25H28N2O7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468.51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STL545808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