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3-(1H-indol-3-yl)-1-[(2S)-2-(pyridin-3-yl)piperidin-1-yl]propan-1-one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3-(1H-indol-3-yl)-1-[(2S)-2-(pyridin-3-yl)piperidin-1-yl]propan-1-one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