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3-(2-hydroxy-7-methoxyquinolin-3-yl)-3-(3-hydroxy-4-oxo-4H-chromen-2-yl)propanoate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3-(2-hydroxy-7-methoxyquinolin-3-yl)-3-(3-hydroxy-4-oxo-4H-chromen-2-yl)propanoate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