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STL548451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N-(2-methoxyethyl)-N-[(1S,9aR)-octahydro-2H-quinolizin-1-ylmethyl]-5,6,7,8,9,10-hexahydrocyclohepta[b]indole-2-carboxamide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N-(2-methoxyethyl)-N-[(1S,9aR)-octahydro-2H-quinolizin-1-ylmethyl]-5,6,7,8,9,10-hexahydrocyclohepta[b]indole-2-carboxamide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C27H39N3O2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437.63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STL548451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