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3-[3,5-dimethyl-1-(2-methylprop-2-en-1-yl)-1H-pyrazol-4-yl]-N-methyl-N-[(1S,9aR)-octahydro-2H-quinolizin-1-ylmethyl]propanamide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3-[3,5-dimethyl-1-(2-methylprop-2-en-1-yl)-1H-pyrazol-4-yl]-N-methyl-N-[(1S,9aR)-octahydro-2H-quinolizin-1-ylmethyl]propanamide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