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4,6-dimethoxy-N,1-dimethyl-N-[(1S,9aR)-octahydro-2H-quinolizin-1-ylmethyl]-1H-indole-2-carboxamide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4,6-dimethoxy-N,1-dimethyl-N-[(1S,9aR)-octahydro-2H-quinolizin-1-ylmethyl]-1H-indole-2-carboxamide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