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2-{4-[(2S,6'R)-7-chloro-4,6-dimethoxy-6'-methyl-2',3-dioxo-3H-spiro[1-benzofuran-2,1'-cyclohex[3]en]-4'-yl]piperazin-1-yl}pyridine-3-carbonitrile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2-{4-[(2S,6'R)-7-chloro-4,6-dimethoxy-6'-methyl-2',3-dioxo-3H-spiro[1-benzofuran-2,1'-cyclohex[3]en]-4'-yl]piperazin-1-yl}pyridine-3-carbonitrile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