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(2xi,3xi)-4-methylcur-19-en-4-ium-17-ol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(2xi,3xi)-4-methylcur-19-en-4-ium-17-ol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