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N-methyl-2-oxo-2-(2,2,4,6-tetramethyl-1,2-dihydroquinolin-8-yl)acetamide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N-methyl-2-oxo-2-(2,2,4,6-tetramethyl-1,2-dihydroquinolin-8-yl)acetamide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