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3-({[5-(butoxymethyl)-1-benzofuran-2-yl]carbonyl}oxy)-N,N,N-trimethylbutan-1-aminium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3-({[5-(butoxymethyl)-1-benzofuran-2-yl]carbonyl}oxy)-N,N,N-trimethylbutan-1-aminium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