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(5xi,9xi,18xi)-3-[(2,6-dideoxyhexopyranosyl)oxy]-11-oxoolean-12-en-30-oic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(5xi,9xi,18xi)-3-[(2,6-dideoxyhexopyranosyl)oxy]-11-oxoolean-12-en-30-oic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C36H56O7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