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5-{[(3,4-dimethoxyphenyl)acetyl]amino}-3-hydroxy-5H-pyrazolo[4,3-c]pyridine-7-carboxylate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5-{[(3,4-dimethoxyphenyl)acetyl]amino}-3-hydroxy-5H-pyrazolo[4,3-c]pyridine-7-carboxylate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