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5-(benzyloxy)-4-hydroxy-N-[2-(2-methyl-2H-tetrazol-5-yl)phenyl]pyridine-2-carboxamide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5-(benzyloxy)-4-hydroxy-N-[2-(2-methyl-2H-tetrazol-5-yl)phenyl]pyridine-2-carboxamide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