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3-methyl-4-oxo-2-phenyl-N-[2-(1H-pyrrol-1-yl)ethyl]-4H-chromene-8-carboxamide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3-methyl-4-oxo-2-phenyl-N-[2-(1H-pyrrol-1-yl)ethyl]-4H-chromene-8-carboxamide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