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N-benzyl-5-[4-methoxy-3-(pyrrolidin-1-ylsulfonyl)phenyl]-1H-pyrazole-3-carboxamide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N-benzyl-5-[4-methoxy-3-(pyrrolidin-1-ylsulfonyl)phenyl]-1H-pyrazole-3-carboxamide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