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N-methyl-5-(pyridin-3-yl)-1,3,4-thiadiazol-2-amine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N-methyl-5-(pyridin-3-yl)-1,3,4-thiadiazol-2-amine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C8H8N4S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