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1-methyl-1-(octahydro-2H-quinolizin-1-ylmethyl)-3-(2-phenylethyl)urea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1-methyl-1-(octahydro-2H-quinolizin-1-ylmethyl)-3-(2-phenylethyl)urea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