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N-[2-oxo-2-(pyrrolidin-1-yl)ethyl]-2-[1-(1H-tetrazol-1-ylmethyl)cyclohexyl]acetamide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N-[2-oxo-2-(pyrrolidin-1-yl)ethyl]-2-[1-(1H-tetrazol-1-ylmethyl)cyclohexyl]acetamide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C16H26N6O2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