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N-[3-(1H-imidazol-1-yl)propyl]-3-(1H-pyrrol-1-yl)-3-(thiophen-3-yl)propanamide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N-[3-(1H-imidazol-1-yl)propyl]-3-(1H-pyrrol-1-yl)-3-(thiophen-3-yl)propanamide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C17H20N4OS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328.44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STL577475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