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N-[3-(4-fluorophenyl)-3-(furan-2-yl)propyl]-2-(1H-tetrazol-1-yl)-5,6-dihydro-4H-cyclopenta[b]thiophene-3-carboxamide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N-[3-(4-fluorophenyl)-3-(furan-2-yl)propyl]-2-(1H-tetrazol-1-yl)-5,6-dihydro-4H-cyclopenta[b]thiophene-3-carboxamide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