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[4,5-dimethyl-2-(1H-tetrazol-1-yl)thiophen-3-yl][4-(4-methoxyphenyl)piperazin-1-yl]methanone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[4,5-dimethyl-2-(1H-tetrazol-1-yl)thiophen-3-yl][4-(4-methoxyphenyl)piperazin-1-yl]methanone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