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1-(2-hydroxy-3-{[(4-methylphenyl)sulfonyl](phenyl)amino}propyl)-1H-benzotriazol-3-ium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1-(2-hydroxy-3-{[(4-methylphenyl)sulfonyl](phenyl)amino}propyl)-1H-benzotriazol-3-ium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